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54422A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20.55pt;width:431.35pt;height:372.2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F76C3D" w:rsidRDefault="009D5F1F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Que tu vives avec tes parents, </w:t>
                  </w:r>
                  <w:r w:rsidR="00A72D63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seul ou </w:t>
                  </w:r>
                  <w:r w:rsidR="00D8532C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avec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des amis</w:t>
                  </w:r>
                  <w:r w:rsidR="00A72D63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, l</w:t>
                  </w:r>
                  <w:r w:rsidR="00D8532C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’alimentation prend une place importante dans ta vie. </w:t>
                  </w:r>
                  <w:r w:rsidR="00F76C3D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Manger… ç</w:t>
                  </w:r>
                  <w:r w:rsidR="00D8532C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a survient trois fois par </w:t>
                  </w:r>
                  <w:r w:rsidR="007363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jour</w:t>
                  </w:r>
                  <w:r w:rsidR="00D8532C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! </w:t>
                  </w:r>
                </w:p>
                <w:p w:rsidR="00F76C3D" w:rsidRDefault="00D8532C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C</w:t>
                  </w:r>
                  <w:r w:rsidR="009D5F1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’est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important de bien </w:t>
                  </w:r>
                  <w:r w:rsidR="009D5F1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t’alimenter.</w:t>
                  </w:r>
                  <w:r w:rsidR="00F76C3D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L</w:t>
                  </w:r>
                  <w:r w:rsidR="009D5F1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es adolescents </w:t>
                  </w:r>
                  <w:r w:rsidR="00F76C3D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apprennent graduellement à cuisiner pour être capable</w:t>
                  </w:r>
                  <w:r w:rsidR="007363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s</w:t>
                  </w:r>
                  <w:r w:rsidR="00F76C3D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de </w:t>
                  </w:r>
                  <w:r w:rsidR="00A72D63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bien </w:t>
                  </w:r>
                  <w:r w:rsidR="00F76C3D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se nourrir sans la présence des adultes.  </w:t>
                  </w:r>
                </w:p>
                <w:p w:rsidR="009D5F1F" w:rsidRDefault="009D5F1F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Le feuillet </w:t>
                  </w:r>
                  <w:r w:rsidR="00F76C3D" w:rsidRPr="00736319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Mes connaissances sur l’</w:t>
                  </w:r>
                  <w:r w:rsidRPr="00736319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alimentation</w:t>
                  </w:r>
                  <w:r w:rsidR="007363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contient une série de questions pour connaître l’état de tes connaissances et de tes compétences en lien avec l’alimentation. </w:t>
                  </w:r>
                </w:p>
                <w:p w:rsidR="006619DD" w:rsidRDefault="009D5F1F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Être en route vers ton </w:t>
                  </w:r>
                  <w:r w:rsidR="0073631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avenir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… ça signifie aussi être en route vers une saine alimentation.  </w:t>
                  </w:r>
                </w:p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164ED1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128270</wp:posOffset>
            </wp:positionV>
            <wp:extent cx="1800000" cy="1452632"/>
            <wp:effectExtent l="19050" t="0" r="0" b="0"/>
            <wp:wrapNone/>
            <wp:docPr id="37" name="Image 1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8C4F23" w:rsidRDefault="008C4F23" w:rsidP="00F76C3D">
      <w:pPr>
        <w:spacing w:before="240" w:after="0" w:line="240" w:lineRule="auto"/>
        <w:ind w:left="175"/>
        <w:rPr>
          <w:rFonts w:ascii="Comic Sans MS" w:hAnsi="Comic Sans MS" w:cs="Arial"/>
          <w:color w:val="351413"/>
          <w:sz w:val="28"/>
          <w:szCs w:val="28"/>
        </w:rPr>
      </w:pPr>
    </w:p>
    <w:p w:rsidR="008C4F23" w:rsidRPr="008C4F23" w:rsidRDefault="008C4F23" w:rsidP="008C4F23">
      <w:pPr>
        <w:rPr>
          <w:rFonts w:ascii="Comic Sans MS" w:hAnsi="Comic Sans MS" w:cs="Arial"/>
          <w:sz w:val="28"/>
          <w:szCs w:val="28"/>
        </w:rPr>
      </w:pPr>
    </w:p>
    <w:p w:rsidR="008C4F23" w:rsidRPr="008C4F23" w:rsidRDefault="008C4F23" w:rsidP="008C4F23">
      <w:pPr>
        <w:rPr>
          <w:rFonts w:ascii="Comic Sans MS" w:hAnsi="Comic Sans MS" w:cs="Arial"/>
          <w:sz w:val="28"/>
          <w:szCs w:val="28"/>
        </w:rPr>
      </w:pPr>
    </w:p>
    <w:p w:rsidR="008C4F23" w:rsidRDefault="008C4F23" w:rsidP="00164ED1">
      <w:pPr>
        <w:tabs>
          <w:tab w:val="left" w:pos="1480"/>
        </w:tabs>
        <w:spacing w:before="240" w:after="0" w:line="240" w:lineRule="auto"/>
        <w:ind w:left="175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</w:p>
    <w:p w:rsidR="00164ED1" w:rsidRDefault="002D3E10" w:rsidP="00164ED1">
      <w:pPr>
        <w:spacing w:before="120" w:after="120"/>
        <w:ind w:left="175"/>
        <w:rPr>
          <w:rFonts w:ascii="Comic Sans MS" w:hAnsi="Comic Sans MS" w:cs="Arial"/>
          <w:color w:val="632423"/>
          <w:sz w:val="28"/>
          <w:szCs w:val="28"/>
        </w:rPr>
      </w:pPr>
      <w:r w:rsidRPr="008C4F23">
        <w:rPr>
          <w:rFonts w:ascii="Comic Sans MS" w:hAnsi="Comic Sans MS" w:cs="Arial"/>
          <w:sz w:val="28"/>
          <w:szCs w:val="28"/>
        </w:rPr>
        <w:br w:type="page"/>
      </w:r>
      <w:r w:rsidR="006619DD" w:rsidRPr="007A0454">
        <w:rPr>
          <w:rFonts w:ascii="Comic Sans MS" w:hAnsi="Comic Sans MS" w:cs="Arial"/>
          <w:color w:val="632423"/>
          <w:sz w:val="28"/>
          <w:szCs w:val="28"/>
        </w:rPr>
        <w:lastRenderedPageBreak/>
        <w:t xml:space="preserve">Pour évaluer </w:t>
      </w:r>
      <w:r w:rsidR="009D5F1F">
        <w:rPr>
          <w:rFonts w:ascii="Comic Sans MS" w:hAnsi="Comic Sans MS" w:cs="Arial"/>
          <w:color w:val="632423"/>
          <w:sz w:val="28"/>
          <w:szCs w:val="28"/>
        </w:rPr>
        <w:t xml:space="preserve">tes connaissances sur le plan de l’alimentation, voici </w:t>
      </w:r>
      <w:r w:rsidR="0009323C">
        <w:rPr>
          <w:rFonts w:ascii="Comic Sans MS" w:hAnsi="Comic Sans MS" w:cs="Arial"/>
          <w:color w:val="632423"/>
          <w:sz w:val="28"/>
          <w:szCs w:val="28"/>
        </w:rPr>
        <w:t>plusieurs questions</w:t>
      </w:r>
      <w:r w:rsidR="00F76C3D">
        <w:rPr>
          <w:rFonts w:ascii="Comic Sans MS" w:hAnsi="Comic Sans MS" w:cs="Arial"/>
          <w:color w:val="632423"/>
          <w:sz w:val="28"/>
          <w:szCs w:val="28"/>
        </w:rPr>
        <w:t xml:space="preserve">. Pour chacune des questions, tu coches oui ou non. </w:t>
      </w:r>
    </w:p>
    <w:p w:rsidR="006619DD" w:rsidRDefault="00F76C3D" w:rsidP="00164ED1">
      <w:pPr>
        <w:spacing w:before="120" w:after="120"/>
        <w:ind w:left="175"/>
        <w:rPr>
          <w:rFonts w:ascii="Comic Sans MS" w:hAnsi="Comic Sans MS" w:cs="Arial"/>
          <w:color w:val="632423"/>
          <w:sz w:val="28"/>
          <w:szCs w:val="28"/>
        </w:rPr>
      </w:pPr>
      <w:r w:rsidRPr="00F76C3D">
        <w:rPr>
          <w:rFonts w:ascii="Comic Sans MS" w:hAnsi="Comic Sans MS" w:cs="Arial"/>
          <w:color w:val="632423"/>
          <w:sz w:val="28"/>
          <w:szCs w:val="28"/>
        </w:rPr>
        <w:t>Va consulter </w:t>
      </w:r>
      <w:r w:rsidRPr="00164ED1">
        <w:rPr>
          <w:rFonts w:ascii="Comic Sans MS" w:hAnsi="Comic Sans MS" w:cs="Arial"/>
          <w:b/>
          <w:color w:val="632423"/>
          <w:sz w:val="28"/>
          <w:szCs w:val="28"/>
        </w:rPr>
        <w:t>les babillards</w:t>
      </w:r>
      <w:r w:rsidRPr="00F76C3D">
        <w:rPr>
          <w:rFonts w:ascii="Comic Sans MS" w:hAnsi="Comic Sans MS" w:cs="Arial"/>
          <w:color w:val="632423"/>
          <w:sz w:val="28"/>
          <w:szCs w:val="28"/>
        </w:rPr>
        <w:t xml:space="preserve"> du chemin</w:t>
      </w:r>
      <w:r w:rsidR="00164ED1" w:rsidRPr="00164ED1">
        <w:rPr>
          <w:rFonts w:ascii="Comic Sans MS" w:hAnsi="Comic Sans MS" w:cs="Arial"/>
          <w:color w:val="632423"/>
          <w:sz w:val="28"/>
          <w:szCs w:val="28"/>
        </w:rPr>
        <w:drawing>
          <wp:inline distT="0" distB="0" distL="0" distR="0">
            <wp:extent cx="670000" cy="360000"/>
            <wp:effectExtent l="0" t="0" r="0" b="0"/>
            <wp:docPr id="29" name="Image 23" descr="c_chez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hez_mo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C3D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Pr="00736319">
        <w:rPr>
          <w:rFonts w:ascii="Comic Sans MS" w:hAnsi="Comic Sans MS" w:cs="Arial"/>
          <w:b/>
          <w:color w:val="632423"/>
          <w:sz w:val="28"/>
          <w:szCs w:val="28"/>
        </w:rPr>
        <w:t>Chez moi</w:t>
      </w:r>
      <w:r>
        <w:rPr>
          <w:rFonts w:ascii="Comic Sans MS" w:hAnsi="Comic Sans MS" w:cs="Arial"/>
          <w:color w:val="632423"/>
          <w:sz w:val="28"/>
          <w:szCs w:val="28"/>
        </w:rPr>
        <w:t xml:space="preserve">. Ils </w:t>
      </w:r>
      <w:r w:rsidRPr="00F76C3D">
        <w:rPr>
          <w:rFonts w:ascii="Comic Sans MS" w:hAnsi="Comic Sans MS" w:cs="Arial"/>
          <w:color w:val="632423"/>
          <w:sz w:val="28"/>
          <w:szCs w:val="28"/>
        </w:rPr>
        <w:t>vont t’aider à répondre à c</w:t>
      </w:r>
      <w:r>
        <w:rPr>
          <w:rFonts w:ascii="Comic Sans MS" w:hAnsi="Comic Sans MS" w:cs="Arial"/>
          <w:color w:val="632423"/>
          <w:sz w:val="28"/>
          <w:szCs w:val="28"/>
        </w:rPr>
        <w:t>es questions</w:t>
      </w:r>
      <w:r w:rsidRPr="00F76C3D">
        <w:rPr>
          <w:rFonts w:ascii="Comic Sans MS" w:hAnsi="Comic Sans MS" w:cs="Arial"/>
          <w:color w:val="632423"/>
          <w:sz w:val="28"/>
          <w:szCs w:val="28"/>
        </w:rPr>
        <w:t>!</w:t>
      </w:r>
      <w:r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780"/>
        <w:gridCol w:w="780"/>
      </w:tblGrid>
      <w:tr w:rsidR="00B010CD" w:rsidRPr="00A34E24" w:rsidTr="00E130A7">
        <w:trPr>
          <w:tblHeader/>
        </w:trPr>
        <w:tc>
          <w:tcPr>
            <w:tcW w:w="7479" w:type="dxa"/>
            <w:shd w:val="clear" w:color="auto" w:fill="632423"/>
          </w:tcPr>
          <w:p w:rsidR="00B010CD" w:rsidRPr="00A34E24" w:rsidRDefault="00B010CD" w:rsidP="00B010CD">
            <w:pPr>
              <w:spacing w:before="240" w:line="240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Questions</w:t>
            </w:r>
          </w:p>
        </w:tc>
        <w:tc>
          <w:tcPr>
            <w:tcW w:w="780" w:type="dxa"/>
            <w:shd w:val="clear" w:color="auto" w:fill="632423"/>
          </w:tcPr>
          <w:p w:rsidR="00B010CD" w:rsidRDefault="00B010CD" w:rsidP="00B010CD">
            <w:pPr>
              <w:spacing w:before="240" w:line="202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Oui</w:t>
            </w:r>
          </w:p>
        </w:tc>
        <w:tc>
          <w:tcPr>
            <w:tcW w:w="780" w:type="dxa"/>
            <w:shd w:val="clear" w:color="auto" w:fill="632423"/>
          </w:tcPr>
          <w:p w:rsidR="00B010CD" w:rsidRPr="00A34E24" w:rsidRDefault="00B010CD" w:rsidP="00B010CD">
            <w:pPr>
              <w:spacing w:before="240" w:line="202" w:lineRule="auto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Non</w:t>
            </w:r>
          </w:p>
        </w:tc>
      </w:tr>
      <w:tr w:rsidR="00E130A7" w:rsidRPr="00A34E24" w:rsidTr="00B010CD">
        <w:trPr>
          <w:trHeight w:val="783"/>
        </w:trPr>
        <w:tc>
          <w:tcPr>
            <w:tcW w:w="7479" w:type="dxa"/>
            <w:vAlign w:val="center"/>
          </w:tcPr>
          <w:p w:rsidR="00E130A7" w:rsidRDefault="00E130A7" w:rsidP="00B010CD">
            <w:pPr>
              <w:spacing w:before="60" w:after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Est-ce que tu connais les groupes alimentaires du Guide alimentaire canadien?</w:t>
            </w:r>
          </w:p>
        </w:tc>
        <w:tc>
          <w:tcPr>
            <w:tcW w:w="780" w:type="dxa"/>
          </w:tcPr>
          <w:p w:rsidR="00E130A7" w:rsidRPr="00A34E24" w:rsidRDefault="00E130A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780" w:type="dxa"/>
          </w:tcPr>
          <w:p w:rsidR="00E130A7" w:rsidRPr="00A34E24" w:rsidRDefault="00E130A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B010CD" w:rsidRPr="00A34E24" w:rsidTr="00B010CD">
        <w:trPr>
          <w:trHeight w:val="783"/>
        </w:trPr>
        <w:tc>
          <w:tcPr>
            <w:tcW w:w="7479" w:type="dxa"/>
            <w:vAlign w:val="center"/>
          </w:tcPr>
          <w:p w:rsidR="00B010CD" w:rsidRPr="00B010CD" w:rsidRDefault="00B010CD" w:rsidP="00246FCC">
            <w:pPr>
              <w:spacing w:before="60" w:after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Pour chaque groupe</w:t>
            </w:r>
            <w:r w:rsidR="00D8532C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alimentaire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, connais-tu les portions que tu dois manger </w:t>
            </w:r>
            <w:r w:rsidR="00246FCC">
              <w:rPr>
                <w:rFonts w:ascii="Comic Sans MS" w:hAnsi="Comic Sans MS" w:cs="Arial"/>
                <w:color w:val="632423"/>
                <w:sz w:val="28"/>
                <w:szCs w:val="28"/>
              </w:rPr>
              <w:t>chaque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jour?</w:t>
            </w:r>
          </w:p>
        </w:tc>
        <w:tc>
          <w:tcPr>
            <w:tcW w:w="780" w:type="dxa"/>
          </w:tcPr>
          <w:p w:rsidR="00B010CD" w:rsidRPr="00A34E24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780" w:type="dxa"/>
          </w:tcPr>
          <w:p w:rsidR="00B010CD" w:rsidRPr="00A34E24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B010CD" w:rsidRPr="00A34E24" w:rsidTr="00B010CD">
        <w:trPr>
          <w:trHeight w:val="783"/>
        </w:trPr>
        <w:tc>
          <w:tcPr>
            <w:tcW w:w="7479" w:type="dxa"/>
            <w:vAlign w:val="center"/>
          </w:tcPr>
          <w:p w:rsidR="00B010CD" w:rsidRPr="00A34E24" w:rsidRDefault="00B010CD" w:rsidP="00D8532C">
            <w:pPr>
              <w:spacing w:before="60" w:after="60" w:line="204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B010CD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Peux-tu nommer des aliments qui </w:t>
            </w:r>
            <w:r w:rsidR="00D8532C">
              <w:rPr>
                <w:rFonts w:ascii="Comic Sans MS" w:hAnsi="Comic Sans MS" w:cs="Arial"/>
                <w:color w:val="632423"/>
                <w:sz w:val="28"/>
                <w:szCs w:val="28"/>
              </w:rPr>
              <w:t>composent les groupes alimentaires?</w:t>
            </w:r>
          </w:p>
        </w:tc>
        <w:tc>
          <w:tcPr>
            <w:tcW w:w="780" w:type="dxa"/>
          </w:tcPr>
          <w:p w:rsidR="00B010CD" w:rsidRPr="00A34E24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780" w:type="dxa"/>
          </w:tcPr>
          <w:p w:rsidR="00B010CD" w:rsidRPr="00A34E24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B010CD" w:rsidRPr="00A34E24" w:rsidTr="00B010CD">
        <w:trPr>
          <w:trHeight w:val="783"/>
        </w:trPr>
        <w:tc>
          <w:tcPr>
            <w:tcW w:w="7479" w:type="dxa"/>
            <w:vAlign w:val="center"/>
          </w:tcPr>
          <w:p w:rsidR="00B010CD" w:rsidRPr="00B010CD" w:rsidRDefault="00B010CD" w:rsidP="00E130A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Connais-tu des produits que tu dois éviter de manger? </w:t>
            </w:r>
          </w:p>
        </w:tc>
        <w:tc>
          <w:tcPr>
            <w:tcW w:w="780" w:type="dxa"/>
          </w:tcPr>
          <w:p w:rsidR="00B010CD" w:rsidRPr="00A34E24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780" w:type="dxa"/>
          </w:tcPr>
          <w:p w:rsidR="00B010CD" w:rsidRPr="00A34E24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D8532C" w:rsidRPr="00A34E24" w:rsidTr="00B010CD">
        <w:trPr>
          <w:trHeight w:val="783"/>
        </w:trPr>
        <w:tc>
          <w:tcPr>
            <w:tcW w:w="7479" w:type="dxa"/>
            <w:vAlign w:val="center"/>
          </w:tcPr>
          <w:p w:rsidR="00D8532C" w:rsidRDefault="00D8532C" w:rsidP="00E130A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Sais-tu ce que doit comprendre un menu équilibré?</w:t>
            </w:r>
          </w:p>
        </w:tc>
        <w:tc>
          <w:tcPr>
            <w:tcW w:w="780" w:type="dxa"/>
          </w:tcPr>
          <w:p w:rsidR="00D8532C" w:rsidRPr="00A34E24" w:rsidRDefault="00D8532C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780" w:type="dxa"/>
          </w:tcPr>
          <w:p w:rsidR="00D8532C" w:rsidRPr="00A34E24" w:rsidRDefault="00D8532C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D8532C" w:rsidRPr="00A34E24" w:rsidTr="00B010CD">
        <w:trPr>
          <w:trHeight w:val="783"/>
        </w:trPr>
        <w:tc>
          <w:tcPr>
            <w:tcW w:w="7479" w:type="dxa"/>
            <w:vAlign w:val="center"/>
          </w:tcPr>
          <w:p w:rsidR="00D8532C" w:rsidRDefault="00D8532C" w:rsidP="00E130A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As-tu déjà fait 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une épicerie</w:t>
            </w:r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t>?</w:t>
            </w:r>
          </w:p>
        </w:tc>
        <w:tc>
          <w:tcPr>
            <w:tcW w:w="780" w:type="dxa"/>
          </w:tcPr>
          <w:p w:rsidR="00D8532C" w:rsidRPr="00A34E24" w:rsidRDefault="00D8532C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780" w:type="dxa"/>
          </w:tcPr>
          <w:p w:rsidR="00D8532C" w:rsidRPr="00A34E24" w:rsidRDefault="00D8532C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B010CD" w:rsidRPr="00A34E24" w:rsidTr="00B010CD">
        <w:trPr>
          <w:trHeight w:val="784"/>
        </w:trPr>
        <w:tc>
          <w:tcPr>
            <w:tcW w:w="7479" w:type="dxa"/>
            <w:vAlign w:val="center"/>
          </w:tcPr>
          <w:p w:rsidR="00B010CD" w:rsidRPr="00403465" w:rsidRDefault="00403465" w:rsidP="00403465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Fais-tu une liste des produits à acheter </w:t>
            </w:r>
            <w:r w:rsidR="00D8532C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avant d’aller 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à l’épicerie?</w:t>
            </w:r>
          </w:p>
        </w:tc>
        <w:tc>
          <w:tcPr>
            <w:tcW w:w="780" w:type="dxa"/>
          </w:tcPr>
          <w:p w:rsidR="00B010CD" w:rsidRPr="00403465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B010CD" w:rsidRPr="00403465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3"/>
        </w:trPr>
        <w:tc>
          <w:tcPr>
            <w:tcW w:w="7479" w:type="dxa"/>
            <w:vAlign w:val="center"/>
          </w:tcPr>
          <w:p w:rsidR="00403465" w:rsidRPr="00403465" w:rsidRDefault="00403465" w:rsidP="007A045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Connais-tu le budget nécessaire pour t’alimenter durant une semaine?</w:t>
            </w: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B010CD" w:rsidRPr="00A34E24" w:rsidTr="00B010CD">
        <w:trPr>
          <w:trHeight w:val="783"/>
        </w:trPr>
        <w:tc>
          <w:tcPr>
            <w:tcW w:w="7479" w:type="dxa"/>
            <w:vAlign w:val="center"/>
          </w:tcPr>
          <w:p w:rsidR="00B010CD" w:rsidRPr="00403465" w:rsidRDefault="00403465" w:rsidP="00403465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Connais-tu les endroits où la nourriture coûte moins cher?</w:t>
            </w:r>
          </w:p>
        </w:tc>
        <w:tc>
          <w:tcPr>
            <w:tcW w:w="780" w:type="dxa"/>
          </w:tcPr>
          <w:p w:rsidR="00B010CD" w:rsidRPr="00403465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B010CD" w:rsidRPr="00403465" w:rsidRDefault="00B010CD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3"/>
        </w:trPr>
        <w:tc>
          <w:tcPr>
            <w:tcW w:w="7479" w:type="dxa"/>
            <w:vAlign w:val="center"/>
          </w:tcPr>
          <w:p w:rsidR="00403465" w:rsidRDefault="00403465" w:rsidP="00403465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Es-tu capable de préparer le menu d’une semaine?</w:t>
            </w: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3"/>
        </w:trPr>
        <w:tc>
          <w:tcPr>
            <w:tcW w:w="7479" w:type="dxa"/>
            <w:vAlign w:val="center"/>
          </w:tcPr>
          <w:p w:rsidR="00403465" w:rsidRDefault="00403465" w:rsidP="00403465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Sais-tu où trouver les rabais hebdomadaires?</w:t>
            </w: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3"/>
        </w:trPr>
        <w:tc>
          <w:tcPr>
            <w:tcW w:w="7479" w:type="dxa"/>
            <w:vAlign w:val="center"/>
          </w:tcPr>
          <w:p w:rsidR="00403465" w:rsidRPr="00403465" w:rsidRDefault="00403465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Sais-tu préparer un menu qui intègre les rabais de la </w:t>
            </w:r>
            <w:r w:rsidR="00736319">
              <w:rPr>
                <w:rFonts w:ascii="Comic Sans MS" w:hAnsi="Comic Sans MS" w:cs="Arial"/>
                <w:color w:val="632423"/>
                <w:sz w:val="28"/>
                <w:szCs w:val="28"/>
              </w:rPr>
              <w:t>semaine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?</w:t>
            </w:r>
          </w:p>
        </w:tc>
        <w:tc>
          <w:tcPr>
            <w:tcW w:w="780" w:type="dxa"/>
          </w:tcPr>
          <w:p w:rsidR="00403465" w:rsidRPr="00403465" w:rsidRDefault="00403465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3"/>
        </w:trPr>
        <w:tc>
          <w:tcPr>
            <w:tcW w:w="7479" w:type="dxa"/>
            <w:vAlign w:val="center"/>
          </w:tcPr>
          <w:p w:rsidR="00403465" w:rsidRDefault="00403465" w:rsidP="00F76C3D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À l’épicerie, sais-tu </w:t>
            </w:r>
            <w:r w:rsidR="00040D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comment 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choisir les </w:t>
            </w:r>
            <w:r w:rsidR="00F76C3D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meilleurs 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produits?</w:t>
            </w:r>
          </w:p>
        </w:tc>
        <w:tc>
          <w:tcPr>
            <w:tcW w:w="780" w:type="dxa"/>
          </w:tcPr>
          <w:p w:rsidR="00403465" w:rsidRPr="00403465" w:rsidRDefault="00403465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040DAB" w:rsidRPr="00A34E24" w:rsidTr="00B010CD">
        <w:trPr>
          <w:trHeight w:val="783"/>
        </w:trPr>
        <w:tc>
          <w:tcPr>
            <w:tcW w:w="7479" w:type="dxa"/>
            <w:vAlign w:val="center"/>
          </w:tcPr>
          <w:p w:rsidR="00040DAB" w:rsidRDefault="00040DAB" w:rsidP="00040DAB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Sais-tu où trouver les dates de péremption?</w:t>
            </w:r>
          </w:p>
        </w:tc>
        <w:tc>
          <w:tcPr>
            <w:tcW w:w="780" w:type="dxa"/>
          </w:tcPr>
          <w:p w:rsidR="00040DAB" w:rsidRPr="00403465" w:rsidRDefault="00040DAB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040DAB" w:rsidRPr="00403465" w:rsidRDefault="00040DAB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040DAB" w:rsidRPr="00A34E24" w:rsidTr="00B010CD">
        <w:trPr>
          <w:trHeight w:val="783"/>
        </w:trPr>
        <w:tc>
          <w:tcPr>
            <w:tcW w:w="7479" w:type="dxa"/>
            <w:vAlign w:val="center"/>
          </w:tcPr>
          <w:p w:rsidR="00040DAB" w:rsidRDefault="00040DAB" w:rsidP="00DC4E4F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Sais-tu comment comparer le prix des produits similaires</w:t>
            </w:r>
            <w:r w:rsidR="00DC4E4F">
              <w:rPr>
                <w:rFonts w:ascii="Comic Sans MS" w:hAnsi="Comic Sans MS" w:cs="Arial"/>
                <w:color w:val="632423"/>
                <w:sz w:val="28"/>
                <w:szCs w:val="28"/>
              </w:rPr>
              <w:t>?</w:t>
            </w:r>
          </w:p>
        </w:tc>
        <w:tc>
          <w:tcPr>
            <w:tcW w:w="780" w:type="dxa"/>
          </w:tcPr>
          <w:p w:rsidR="00040DAB" w:rsidRPr="00403465" w:rsidRDefault="00040DAB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040DAB" w:rsidRPr="00403465" w:rsidRDefault="00040DAB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672814">
        <w:trPr>
          <w:trHeight w:val="783"/>
        </w:trPr>
        <w:tc>
          <w:tcPr>
            <w:tcW w:w="7479" w:type="dxa"/>
            <w:vAlign w:val="center"/>
          </w:tcPr>
          <w:p w:rsidR="00403465" w:rsidRPr="00403465" w:rsidRDefault="00DC4E4F" w:rsidP="00403465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Es-tu capable de cuisiner au moins 5 repas différents?</w:t>
            </w:r>
          </w:p>
        </w:tc>
        <w:tc>
          <w:tcPr>
            <w:tcW w:w="780" w:type="dxa"/>
          </w:tcPr>
          <w:p w:rsidR="00403465" w:rsidRPr="00403465" w:rsidRDefault="00403465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3"/>
        </w:trPr>
        <w:tc>
          <w:tcPr>
            <w:tcW w:w="7479" w:type="dxa"/>
            <w:vAlign w:val="center"/>
          </w:tcPr>
          <w:p w:rsidR="00403465" w:rsidRPr="00403465" w:rsidRDefault="00971780" w:rsidP="00971780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Es-tu capable d’utiliser efficacement un four micro-ondes?</w:t>
            </w: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3"/>
        </w:trPr>
        <w:tc>
          <w:tcPr>
            <w:tcW w:w="7479" w:type="dxa"/>
            <w:vAlign w:val="center"/>
          </w:tcPr>
          <w:p w:rsidR="00403465" w:rsidRPr="00403465" w:rsidRDefault="00971780" w:rsidP="00971780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Es-tu capable d’utiliser efficacement une cuisinière?</w:t>
            </w: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3"/>
        </w:trPr>
        <w:tc>
          <w:tcPr>
            <w:tcW w:w="7479" w:type="dxa"/>
            <w:vAlign w:val="center"/>
          </w:tcPr>
          <w:p w:rsidR="00403465" w:rsidRPr="00403465" w:rsidRDefault="00971780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Connais-tu les règles pour éviter l’intoxication alimentaire?</w:t>
            </w: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4"/>
        </w:trPr>
        <w:tc>
          <w:tcPr>
            <w:tcW w:w="7479" w:type="dxa"/>
            <w:vAlign w:val="center"/>
          </w:tcPr>
          <w:p w:rsidR="00403465" w:rsidRPr="00403465" w:rsidRDefault="00F76C3D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Connais-tu des endroits où trouver des recettes faciles à cuisiner?</w:t>
            </w: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03465" w:rsidRPr="00A34E24" w:rsidTr="00B010CD">
        <w:trPr>
          <w:trHeight w:val="784"/>
        </w:trPr>
        <w:tc>
          <w:tcPr>
            <w:tcW w:w="7479" w:type="dxa"/>
            <w:vAlign w:val="center"/>
          </w:tcPr>
          <w:p w:rsidR="00403465" w:rsidRPr="00403465" w:rsidRDefault="00403465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Autre </w:t>
            </w:r>
            <w:r w:rsidR="0054422A"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FORMTEXT </w:instrText>
            </w:r>
            <w:r w:rsidR="0054422A"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 w:rsidR="0054422A"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t> </w:t>
            </w:r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t> </w:t>
            </w:r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t> </w:t>
            </w:r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t> </w:t>
            </w:r>
            <w:r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t> </w:t>
            </w:r>
            <w:r w:rsidR="0054422A" w:rsidRPr="00403465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</w:tcPr>
          <w:p w:rsidR="00403465" w:rsidRPr="00403465" w:rsidRDefault="00403465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F76C3D" w:rsidRDefault="00F76C3D" w:rsidP="007A0454">
      <w:pPr>
        <w:spacing w:before="240" w:after="0" w:line="240" w:lineRule="auto"/>
        <w:ind w:left="175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Savoir cuisiner c’est plaisant… et c’est important! C’est une compétence que tu utiliseras </w:t>
      </w:r>
      <w:r w:rsidR="00246FCC">
        <w:rPr>
          <w:rFonts w:ascii="Comic Sans MS" w:hAnsi="Comic Sans MS" w:cs="Arial"/>
          <w:color w:val="632423"/>
          <w:sz w:val="28"/>
          <w:szCs w:val="28"/>
        </w:rPr>
        <w:t>tous</w:t>
      </w:r>
      <w:r>
        <w:rPr>
          <w:rFonts w:ascii="Comic Sans MS" w:hAnsi="Comic Sans MS" w:cs="Arial"/>
          <w:color w:val="632423"/>
          <w:sz w:val="28"/>
          <w:szCs w:val="28"/>
        </w:rPr>
        <w:t xml:space="preserve"> les jours. Amuse-toi et mange bien! </w:t>
      </w:r>
    </w:p>
    <w:p w:rsidR="00164ED1" w:rsidRPr="007A0454" w:rsidRDefault="00164ED1" w:rsidP="00164ED1">
      <w:pPr>
        <w:spacing w:before="60" w:after="6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17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0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713DB6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0000" cy="360000"/>
            <wp:effectExtent l="0" t="0" r="0" b="0"/>
            <wp:docPr id="18" name="Image 23" descr="c_chez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hez_mo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BD36DB">
        <w:rPr>
          <w:rFonts w:ascii="Comic Sans MS" w:hAnsi="Comic Sans MS" w:cs="Arial"/>
          <w:b/>
          <w:color w:val="632423"/>
          <w:sz w:val="28"/>
          <w:szCs w:val="28"/>
        </w:rPr>
        <w:t>Chez moi</w:t>
      </w:r>
      <w:r>
        <w:rPr>
          <w:rFonts w:ascii="Comic Sans MS" w:hAnsi="Comic Sans MS" w:cs="Arial"/>
          <w:color w:val="632423"/>
          <w:sz w:val="28"/>
          <w:szCs w:val="28"/>
        </w:rPr>
        <w:t>.</w:t>
      </w:r>
    </w:p>
    <w:sectPr w:rsidR="00164ED1" w:rsidRPr="007A0454" w:rsidSect="008D3FA3">
      <w:headerReference w:type="default" r:id="rId11"/>
      <w:footerReference w:type="even" r:id="rId12"/>
      <w:footerReference w:type="default" r:id="rId13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C0" w:rsidRDefault="00394DC0">
      <w:r>
        <w:separator/>
      </w:r>
    </w:p>
  </w:endnote>
  <w:endnote w:type="continuationSeparator" w:id="0">
    <w:p w:rsidR="00394DC0" w:rsidRDefault="0039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54422A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8C4F23" w:rsidP="008C4F23">
    <w:pPr>
      <w:pStyle w:val="Pieddepage"/>
      <w:tabs>
        <w:tab w:val="clear" w:pos="8640"/>
        <w:tab w:val="right" w:pos="8222"/>
      </w:tabs>
      <w:ind w:right="560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-581025</wp:posOffset>
          </wp:positionV>
          <wp:extent cx="7810500" cy="1485900"/>
          <wp:effectExtent l="19050" t="0" r="0" b="0"/>
          <wp:wrapNone/>
          <wp:docPr id="27" name="Image 19" descr="chemin4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4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22A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54422A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394DC0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54422A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1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9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8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7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6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C0" w:rsidRDefault="00394DC0">
      <w:r>
        <w:separator/>
      </w:r>
    </w:p>
  </w:footnote>
  <w:footnote w:type="continuationSeparator" w:id="0">
    <w:p w:rsidR="00394DC0" w:rsidRDefault="00394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5A3012" w:rsidP="00F76C3D">
    <w:pPr>
      <w:spacing w:before="240" w:after="0"/>
      <w:ind w:right="-291" w:hanging="284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5A3012">
      <w:rPr>
        <w:rFonts w:ascii="Comic Sans MS" w:hAnsi="Comic Sans MS" w:cs="Arial"/>
        <w:b/>
        <w:color w:val="632423"/>
        <w:sz w:val="32"/>
        <w:szCs w:val="32"/>
      </w:rPr>
      <w:drawing>
        <wp:inline distT="0" distB="0" distL="0" distR="0">
          <wp:extent cx="360000" cy="405995"/>
          <wp:effectExtent l="19050" t="0" r="1950" b="0"/>
          <wp:docPr id="103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9D5F1F">
      <w:rPr>
        <w:rFonts w:ascii="Comic Sans MS" w:hAnsi="Comic Sans MS" w:cs="Arial"/>
        <w:b/>
        <w:color w:val="632423"/>
        <w:sz w:val="32"/>
        <w:szCs w:val="32"/>
      </w:rPr>
      <w:t>« </w:t>
    </w:r>
    <w:r w:rsidR="00F76C3D">
      <w:rPr>
        <w:rFonts w:ascii="Comic Sans MS" w:hAnsi="Comic Sans MS" w:cs="Arial"/>
        <w:b/>
        <w:color w:val="632423"/>
        <w:sz w:val="32"/>
        <w:szCs w:val="32"/>
      </w:rPr>
      <w:t>Mes connaissances sur l’</w:t>
    </w:r>
    <w:r w:rsidR="009D5F1F">
      <w:rPr>
        <w:rFonts w:ascii="Comic Sans MS" w:hAnsi="Comic Sans MS" w:cs="Arial"/>
        <w:b/>
        <w:color w:val="632423"/>
        <w:sz w:val="32"/>
        <w:szCs w:val="32"/>
      </w:rPr>
      <w:t>alimentation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2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9358C"/>
    <w:multiLevelType w:val="hybridMultilevel"/>
    <w:tmpl w:val="150CAD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33C07"/>
    <w:multiLevelType w:val="singleLevel"/>
    <w:tmpl w:val="DE641C40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</w:lvl>
  </w:abstractNum>
  <w:abstractNum w:abstractNumId="9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33D44"/>
    <w:multiLevelType w:val="hybridMultilevel"/>
    <w:tmpl w:val="353EF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9253C"/>
    <w:multiLevelType w:val="singleLevel"/>
    <w:tmpl w:val="DE641C40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</w:lvl>
  </w:abstractNum>
  <w:abstractNum w:abstractNumId="15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D0022"/>
    <w:multiLevelType w:val="hybridMultilevel"/>
    <w:tmpl w:val="AD7E71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7"/>
  </w:num>
  <w:num w:numId="5">
    <w:abstractNumId w:val="19"/>
  </w:num>
  <w:num w:numId="6">
    <w:abstractNumId w:val="0"/>
  </w:num>
  <w:num w:numId="7">
    <w:abstractNumId w:val="20"/>
  </w:num>
  <w:num w:numId="8">
    <w:abstractNumId w:val="3"/>
  </w:num>
  <w:num w:numId="9">
    <w:abstractNumId w:val="5"/>
  </w:num>
  <w:num w:numId="10">
    <w:abstractNumId w:val="17"/>
  </w:num>
  <w:num w:numId="11">
    <w:abstractNumId w:val="9"/>
  </w:num>
  <w:num w:numId="12">
    <w:abstractNumId w:val="25"/>
  </w:num>
  <w:num w:numId="13">
    <w:abstractNumId w:val="16"/>
  </w:num>
  <w:num w:numId="14">
    <w:abstractNumId w:val="22"/>
  </w:num>
  <w:num w:numId="15">
    <w:abstractNumId w:val="23"/>
  </w:num>
  <w:num w:numId="16">
    <w:abstractNumId w:val="2"/>
  </w:num>
  <w:num w:numId="17">
    <w:abstractNumId w:val="6"/>
  </w:num>
  <w:num w:numId="18">
    <w:abstractNumId w:val="21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4"/>
  </w:num>
  <w:num w:numId="24">
    <w:abstractNumId w:val="24"/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1454A"/>
    <w:rsid w:val="00040DAB"/>
    <w:rsid w:val="00084396"/>
    <w:rsid w:val="0009323C"/>
    <w:rsid w:val="000B52B2"/>
    <w:rsid w:val="000D163E"/>
    <w:rsid w:val="001016F3"/>
    <w:rsid w:val="00110228"/>
    <w:rsid w:val="00140BC5"/>
    <w:rsid w:val="00164ED1"/>
    <w:rsid w:val="001E1A7C"/>
    <w:rsid w:val="00246FCC"/>
    <w:rsid w:val="002C7115"/>
    <w:rsid w:val="002D3E10"/>
    <w:rsid w:val="00360687"/>
    <w:rsid w:val="00393047"/>
    <w:rsid w:val="00394DC0"/>
    <w:rsid w:val="00395584"/>
    <w:rsid w:val="003B202C"/>
    <w:rsid w:val="003F66C0"/>
    <w:rsid w:val="00403465"/>
    <w:rsid w:val="004314E4"/>
    <w:rsid w:val="004345BD"/>
    <w:rsid w:val="004705C0"/>
    <w:rsid w:val="004776D6"/>
    <w:rsid w:val="00492450"/>
    <w:rsid w:val="004B562F"/>
    <w:rsid w:val="00526289"/>
    <w:rsid w:val="0054422A"/>
    <w:rsid w:val="00576C5E"/>
    <w:rsid w:val="005A3012"/>
    <w:rsid w:val="005C5612"/>
    <w:rsid w:val="00617013"/>
    <w:rsid w:val="006238F0"/>
    <w:rsid w:val="00631981"/>
    <w:rsid w:val="006619DD"/>
    <w:rsid w:val="00671C3D"/>
    <w:rsid w:val="00672814"/>
    <w:rsid w:val="006A6AFC"/>
    <w:rsid w:val="006A7C34"/>
    <w:rsid w:val="00736319"/>
    <w:rsid w:val="00767298"/>
    <w:rsid w:val="00774E53"/>
    <w:rsid w:val="007A0454"/>
    <w:rsid w:val="00846AC9"/>
    <w:rsid w:val="00867F5D"/>
    <w:rsid w:val="0087544A"/>
    <w:rsid w:val="00877109"/>
    <w:rsid w:val="008B5373"/>
    <w:rsid w:val="008C4F23"/>
    <w:rsid w:val="008D1F5E"/>
    <w:rsid w:val="008D3FA3"/>
    <w:rsid w:val="008E5B43"/>
    <w:rsid w:val="0090227F"/>
    <w:rsid w:val="00971780"/>
    <w:rsid w:val="0098617B"/>
    <w:rsid w:val="009C45FE"/>
    <w:rsid w:val="009D5F1F"/>
    <w:rsid w:val="00A275BE"/>
    <w:rsid w:val="00A34E24"/>
    <w:rsid w:val="00A524CA"/>
    <w:rsid w:val="00A624E6"/>
    <w:rsid w:val="00A72D63"/>
    <w:rsid w:val="00A73F97"/>
    <w:rsid w:val="00A76480"/>
    <w:rsid w:val="00AA4FBB"/>
    <w:rsid w:val="00AD7B3A"/>
    <w:rsid w:val="00B010CD"/>
    <w:rsid w:val="00B0367B"/>
    <w:rsid w:val="00B16022"/>
    <w:rsid w:val="00B937CF"/>
    <w:rsid w:val="00B93E35"/>
    <w:rsid w:val="00BD36DB"/>
    <w:rsid w:val="00BD5751"/>
    <w:rsid w:val="00BE438B"/>
    <w:rsid w:val="00C2105F"/>
    <w:rsid w:val="00C86A35"/>
    <w:rsid w:val="00C97420"/>
    <w:rsid w:val="00CA796D"/>
    <w:rsid w:val="00CC6D59"/>
    <w:rsid w:val="00D62012"/>
    <w:rsid w:val="00D8532C"/>
    <w:rsid w:val="00DC4E4F"/>
    <w:rsid w:val="00DC63F5"/>
    <w:rsid w:val="00DD4C93"/>
    <w:rsid w:val="00E01C65"/>
    <w:rsid w:val="00E130A7"/>
    <w:rsid w:val="00E51CE6"/>
    <w:rsid w:val="00E56B5C"/>
    <w:rsid w:val="00EC517A"/>
    <w:rsid w:val="00EC597C"/>
    <w:rsid w:val="00EE4F84"/>
    <w:rsid w:val="00F00905"/>
    <w:rsid w:val="00F02365"/>
    <w:rsid w:val="00F32E56"/>
    <w:rsid w:val="00F51232"/>
    <w:rsid w:val="00F76C3D"/>
    <w:rsid w:val="00F80EB8"/>
    <w:rsid w:val="00F91AC3"/>
    <w:rsid w:val="00F9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16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3.uqo.ca/transition/tva/?p=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5</cp:revision>
  <dcterms:created xsi:type="dcterms:W3CDTF">2012-09-21T17:08:00Z</dcterms:created>
  <dcterms:modified xsi:type="dcterms:W3CDTF">2012-09-21T18:40:00Z</dcterms:modified>
</cp:coreProperties>
</file>